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שאלה אחת, חצי שנה, ומה שלמדתי בדרך</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מהן שלוש התכונות של שאלת חקר טובה לפי רינה (פסקה א׳)? · </w:t>
      </w:r>
      <w:r>
        <w:rPr>
          <w:rFonts w:ascii="Arial" w:hAnsi="Arial" w:cs="Arial"/>
          <w:b w:val="0"/>
          <w:sz w:val="17"/>
          <w:rtl w:val="1"/>
          <w:szCs w:val="17"/>
        </w:rPr>
        <w:t>ממוקדת; אפשר לענות עליה בזמן שיש; אין לה תשובה מוכנה בחיפוש אחד (גורמת לאסוף, לבדוק ולהסיק).</w:t>
      </w:r>
    </w:p>
    <w:p>
      <w:pPr>
        <w:bidi w:val="1"/>
        <w:spacing w:after="40" w:before="0"/>
      </w:pPr>
      <w:r>
        <w:rPr>
          <w:rFonts w:ascii="Arial" w:hAnsi="Arial" w:cs="Arial"/>
          <w:b/>
          <w:color w:val="C2417A"/>
          <w:sz w:val="17"/>
          <w:rtl w:val="1"/>
          <w:szCs w:val="17"/>
          <w:bCs/>
        </w:rPr>
        <w:t xml:space="preserve">2. תארו את שיטת האיסוף של עמית (פסקה ב׳). · </w:t>
      </w:r>
      <w:r>
        <w:rPr>
          <w:rFonts w:ascii="Arial" w:hAnsi="Arial" w:cs="Arial"/>
          <w:b w:val="0"/>
          <w:sz w:val="17"/>
          <w:rtl w:val="1"/>
          <w:szCs w:val="17"/>
        </w:rPr>
        <w:t>במשך חודשיים, בכל ערב בהיר, יצא לשלוש נקודות בשכונה, ספר כוכבים במסגרת קבועה ורשם בטבלה.</w:t>
      </w:r>
    </w:p>
    <w:p>
      <w:pPr>
        <w:bidi w:val="1"/>
        <w:spacing w:after="40" w:before="0"/>
      </w:pPr>
      <w:r>
        <w:rPr>
          <w:rFonts w:ascii="Arial" w:hAnsi="Arial" w:cs="Arial"/>
          <w:b/>
          <w:color w:val="C2417A"/>
          <w:sz w:val="17"/>
          <w:rtl w:val="1"/>
          <w:szCs w:val="17"/>
          <w:bCs/>
        </w:rPr>
        <w:t xml:space="preserve">3. מנו ארבע שיטות לאיסוף מידע שרינה מזכירה (פסקה ה׳). · </w:t>
      </w:r>
      <w:r>
        <w:rPr>
          <w:rFonts w:ascii="Arial" w:hAnsi="Arial" w:cs="Arial"/>
          <w:b w:val="0"/>
          <w:sz w:val="17"/>
          <w:rtl w:val="1"/>
          <w:szCs w:val="17"/>
        </w:rPr>
        <w:t>ניסוי, תצפית, שאלון, ראיון.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של נוי ״המטבח הוא הארכיון של המשפחה שלנו״? · </w:t>
      </w:r>
      <w:r>
        <w:rPr>
          <w:rFonts w:ascii="Arial" w:hAnsi="Arial" w:cs="Arial"/>
          <w:b w:val="0"/>
          <w:sz w:val="17"/>
          <w:rtl w:val="1"/>
          <w:szCs w:val="17"/>
        </w:rPr>
        <w:t>שמסורות משפחתיות נשמרות בעיקר דרך מעשים יומיומיים ומשותפים כמו בישול, יותר ממילים ושירים; האוכל שומר את הזיכרון.</w:t>
      </w:r>
    </w:p>
    <w:p>
      <w:pPr>
        <w:bidi w:val="1"/>
        <w:spacing w:after="40" w:before="0"/>
      </w:pPr>
      <w:r>
        <w:rPr>
          <w:rFonts w:ascii="Arial" w:hAnsi="Arial" w:cs="Arial"/>
          <w:b/>
          <w:color w:val="C2417A"/>
          <w:sz w:val="17"/>
          <w:rtl w:val="1"/>
          <w:szCs w:val="17"/>
          <w:bCs/>
        </w:rPr>
        <w:t xml:space="preserve">5. (השוואה) השוו בין התוכנית הראשונה של אלמוג לבין מה שעשה בסוף (פסקה ד׳). מה למדנו מכך על מחקר? · </w:t>
      </w:r>
      <w:r>
        <w:rPr>
          <w:rFonts w:ascii="Arial" w:hAnsi="Arial" w:cs="Arial"/>
          <w:b w:val="0"/>
          <w:sz w:val="17"/>
          <w:rtl w:val="1"/>
          <w:szCs w:val="17"/>
        </w:rPr>
        <w:t>בתחילה – שאלון לשלושים תלמידים, שרק תשעה החזירו; בסוף – ניסוי בכיתה וכתיבת הכישלון כחלק מהממצאים. מחקר טוב גמיש, ולומדים גם מכישלון.</w:t>
      </w:r>
    </w:p>
    <w:p>
      <w:pPr>
        <w:bidi w:val="1"/>
        <w:spacing w:after="40" w:before="0"/>
      </w:pPr>
      <w:r>
        <w:rPr>
          <w:rFonts w:ascii="Arial" w:hAnsi="Arial" w:cs="Arial"/>
          <w:b/>
          <w:color w:val="C2417A"/>
          <w:sz w:val="17"/>
          <w:rtl w:val="1"/>
          <w:szCs w:val="17"/>
          <w:bCs/>
        </w:rPr>
        <w:t xml:space="preserve">6. (מונח) הסבירו את המונח ״כנות במחקר״ (פסקה ו׳), ותנו שתי דוגמאות להתנהגות כנה של חוקר. · </w:t>
      </w:r>
      <w:r>
        <w:rPr>
          <w:rFonts w:ascii="Arial" w:hAnsi="Arial" w:cs="Arial"/>
          <w:b w:val="0"/>
          <w:sz w:val="17"/>
          <w:rtl w:val="1"/>
          <w:szCs w:val="17"/>
        </w:rPr>
        <w:t>אמת ויושר בכל שלבי המחקר. דוגמאות: לא ״לסדר״ תוצאות; לדווח על ממצא מפתיע; לציין מקורות; לעשות את החשיבה בעצמך.</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עמית, נוי ואלמוג; יום ההצגה; ״הרגשתי כמו מדען״).</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נושא שמעניין אתכם, וחדדו אותו בשלושה שלבים – מנושא רחב לשאלת חקר ממוקדת (כמו עמית). הוסיפו שיטת חקר מתאימה ונימוק לבחירה. · </w:t>
      </w:r>
      <w:r>
        <w:rPr>
          <w:rFonts w:ascii="Arial" w:hAnsi="Arial" w:cs="Arial"/>
          <w:b w:val="0"/>
          <w:sz w:val="17"/>
          <w:rtl w:val="1"/>
          <w:szCs w:val="17"/>
        </w:rPr>
        <w:t>שלושה שלבי חידוד, שאלה ממוקדת וניתנת לבדיקה, שיטה מתאימה עם נימוק.</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שאלה אחת, חצי שנה, ומה שלמדתי בדרך</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בסוף כיתה ט׳ תלמידים רבים מגישים עבודת חקר עצמאית – הפרויקט הגדול הראשון שלהם. איך בוחרים שאלה טובה? מה עושים כשהכול נתקע? בכתבה שלפניכם מספרים שלושה תלמידים, ומנחה עבודות חקר, על הדרך מהשאלה ועד ההצגה.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שאלה אחת, חצי שנה, ומה שלמדתי בדרך</w:t>
            </w:r>
          </w:p>
          <w:p>
            <w:pPr>
              <w:bidi w:val="1"/>
            </w:pPr>
            <w:r>
              <w:rPr>
                <w:rFonts w:ascii="Arial" w:hAnsi="Arial" w:cs="Arial"/>
                <w:b/>
                <w:color w:val="2B8F86"/>
                <w:sz w:val="20"/>
                <w:rtl w:val="1"/>
                <w:szCs w:val="20"/>
                <w:bCs/>
              </w:rPr>
              <w:t>הכול מתחיל בשאלה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״בהתחלה רציתי לחקור ׳חלל׳,״ נזכר עמית, תלמיד ט׳. ״המנחה שלי שאלה: ׳מה בחלל?׳ אמרתי: ׳הכול.׳ היא צחקה ואמרה שזו לא שאלת חקר, זו ספרייה.״ לדברי רינה אלון, מנחת עבודות חקר בחטיבת ביניים, זו הטעות הנפוצה ביותר. ״שאלת חקר טובה היא ממוקדת, אפשר לענות עליה בזמן שיש לכם, ואין לה תשובה מוכנה בחיפוש אחד ברשת. היא צריכה לגרום לכם לאסוף מידע, לבדוק ולהסיק בעצמכם.״</w:t>
            </w:r>
          </w:p>
          <w:p>
            <w:pPr>
              <w:bidi w:val="1"/>
            </w:pPr>
            <w:r>
              <w:rPr>
                <w:rFonts w:ascii="Arial" w:hAnsi="Arial" w:cs="Arial"/>
                <w:b/>
                <w:color w:val="2B8F86"/>
                <w:sz w:val="20"/>
                <w:rtl w:val="1"/>
                <w:szCs w:val="20"/>
                <w:bCs/>
              </w:rPr>
              <w:t>משאלה רחבה לשאלה חדה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עמית עבר כמה סבבים של ״חידוד״. מ״חלל״ הוא הגיע ל״אור בלילה״, ומשם לשאלה: ״האם תאורת הרחוב בשכונה שלי משפיעה על מספר הכוכבים שאפשר לראות בשמיים?״ במשך חודשיים הוא יצא בכל ערב בהיר לשלוש נקודות בשכונה, ספר כוכבים בתוך מסגרת קבועה, ורשם בטבלה. ״זה היה משעמם לפעמים,״ הוא מודה, ״אבל כשראיתי את הגרף, וההבדל היה כל כך ברור – הרגשתי כמו מדען אמיתי.״</w:t>
            </w:r>
          </w:p>
          <w:p>
            <w:pPr>
              <w:bidi w:val="1"/>
            </w:pPr>
            <w:r>
              <w:rPr>
                <w:rFonts w:ascii="Arial" w:hAnsi="Arial" w:cs="Arial"/>
                <w:b/>
                <w:color w:val="2B8F86"/>
                <w:sz w:val="20"/>
                <w:rtl w:val="1"/>
                <w:szCs w:val="20"/>
                <w:bCs/>
              </w:rPr>
              <w:t>לא רק מדעים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עבודת חקר איננה רק במדעים. נוי בחרה לחקור את השאלה ״אילו מנהגים משפחתיים עברו בין שלושה דורות במשפחה שלי, ואילו נעלמו?״ היא ראיינה את סבתא, את אמא ואת הדודים, בנתה טבלת השוואה, וגילתה שדווקא המתכונים שרדו יותר מכול. ״המילים הישנות, השירים – רובם נעלמו. אבל עוגת השמרים של סבתא נשארה בכל בית,״ היא מספרת. ״הבנתי שהמטבח הוא הארכיון של המשפחה שלנו.״</w:t>
            </w:r>
          </w:p>
          <w:p>
            <w:pPr>
              <w:bidi w:val="1"/>
            </w:pPr>
            <w:r>
              <w:rPr>
                <w:rFonts w:ascii="Arial" w:hAnsi="Arial" w:cs="Arial"/>
                <w:b/>
                <w:color w:val="2B8F86"/>
                <w:sz w:val="20"/>
                <w:rtl w:val="1"/>
                <w:szCs w:val="20"/>
                <w:bCs/>
              </w:rPr>
              <w:t>כשהכול נתקע</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עבודה מתקדמת חלק. אלמוג תכנן לחקור אם מוזיקה בזמן הלמידה משפרת את הזיכרון, וחילק שאלון לשלושים תלמידים. רק תשעה החזירו אותו. ״הייתי בטוח שהעבודה הלכה,״ הוא אומר. המנחה הציעה לו להפוך את הבעיה לחלק מן הממצאים: לשנות את השיטה – לערוך ניסוי קצר בכיתה במקום שאלון – ולכתוב בפרק המסקנות מה למד מן הכישלון הראשון. ״בסוף זה היה הפרק שהבוחנים הכי אהבו,״ הוא מחייך.</w:t>
            </w:r>
          </w:p>
          <w:p>
            <w:pPr>
              <w:bidi w:val="1"/>
            </w:pPr>
            <w:r>
              <w:rPr>
                <w:rFonts w:ascii="Arial" w:hAnsi="Arial" w:cs="Arial"/>
                <w:b/>
                <w:color w:val="2B8F86"/>
                <w:sz w:val="20"/>
                <w:rtl w:val="1"/>
                <w:szCs w:val="20"/>
                <w:bCs/>
              </w:rPr>
              <w:t>השלבים שאי אפשר לדלג עליהם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רינה מונה את השלבים שחוזרים בכל עבודת חקר טובה: לבחור נושא שמסקרן אתכם באמת; לנסח שאלה ממוקדת; לקרוא מה כבר ידוע על הנושא ולרשום מקורות; לבחור שיטה – ניסוי, תצפית, שאלון או ראיון; לאסוף נתונים בסדר ובסבלנות; לנתח אותם ולהציג בטבלה או בגרף; ולכתוב מסקנות – כולל מה לא הצלחתם לגלות. ״הדבר הכי חשוב,״ היא מוסיפה, ״הוא לכתוב יומן חקר. כל יום – מה עשיתי, מה הלך, מה לא. היומן הזה מציל עבודות.״</w:t>
            </w:r>
          </w:p>
          <w:p>
            <w:pPr>
              <w:bidi w:val="1"/>
            </w:pPr>
            <w:r>
              <w:rPr>
                <w:rFonts w:ascii="Arial" w:hAnsi="Arial" w:cs="Arial"/>
                <w:b/>
                <w:color w:val="2B8F86"/>
                <w:sz w:val="20"/>
                <w:rtl w:val="1"/>
                <w:szCs w:val="20"/>
                <w:bCs/>
              </w:rPr>
              <w:t>כנות במחקר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חלק חשוב במחקר הוא הכנות. ״אסור ׳לסדר׳ את התוצאות כדי שיתאימו למה שרציתם לגלות,״ מדגישה רינה. ״אם יצא משהו מפתיע – זה דווקא מעניין. וחובה לציין מאיפה לקחתם כל מידע. להעתיק משפט בלי לציין את המקור זה כמו לקחת משהו שלא שלכם.״ היא מזכירה גם שכלים ממוחשבים יכולים לעזור לסדר רעיונות, אבל את השאלה, את האיסוף ואת המחשבה – צריך לעשות בעצמכם.</w:t>
            </w:r>
          </w:p>
          <w:p>
            <w:pPr>
              <w:bidi w:val="1"/>
            </w:pPr>
            <w:r>
              <w:rPr>
                <w:rFonts w:ascii="Arial" w:hAnsi="Arial" w:cs="Arial"/>
                <w:b/>
                <w:color w:val="2B8F86"/>
                <w:sz w:val="20"/>
                <w:rtl w:val="1"/>
                <w:szCs w:val="20"/>
                <w:bCs/>
              </w:rPr>
              <w:t>היום של ההצגה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ביום ההצגה, כל תלמיד עמד מול הורים, מורים וחברים וסיפר על המסע שלו. עמית הביא טלסקופ קטן, נוי הביאה את עוגת השמרים, ואלמוג הציג את שני הניסיונות שלו זה ליד זה. ״יותר מהציון,״ אומרת נוי, ״אני זוכרת את הרגע שבו סבתא שלי ישבה בשורה הראשונה ושמעה אותי מספרת עליה. היא בכתה, ואני הבנתי שחקר זה לא רק נתונים. זה גם סיפורים של אנשים.״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חקר – בדיקה מסודרת כדי למצוא תשובה לשאלה · ממוקדת – שמתמקדת בדבר אחד ברור · לחדד – לעשות חד וברור יותר · ארכיון – מקום שבו שומרים מסמכים וזיכרונות מהעבר · ממצאים – מה שמגלים במחקר · נתונים – מידע שנאסף, לרוב מספרים · כנות – אמת, יושר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מהן שלוש התכונות של שאלת חקר טובה לפי רינה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תארו את שיטת האיסוף של עמית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ארבע שיטות לאיסוף מידע שרינה מזכירה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של נוי ״המטבח הוא הארכיון של המשפחה שלנו״?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התוכנית הראשונה של אלמוג לבין מה שעשה בסוף (פסקה ד׳). מה למדנו מכך על מחקר?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״כנות במחקר״ (פסקה ו׳), ותנו שתי דוגמאות להתנהגות כנה של חוקר.</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נושא שמעניין אתכם, וחדדו אותו בשלושה שלבים – מנושא רחב לשאלת חקר ממוקדת (כמו עמית). הוסיפו שיטת חקר מתאימה ונימוק לבחירה.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שאלה אחת, חצי שנה, ומה שלמדתי בדרך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שאלה אחת, חצי שנה, ומה שלמדתי בדרך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